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7B02" w:rsidRPr="004830A3" w:rsidRDefault="003A24A5" w:rsidP="00CA405D">
      <w:pPr>
        <w:rPr>
          <w:rFonts w:cs="Arial"/>
          <w:color w:val="000000"/>
          <w:sz w:val="22"/>
          <w:szCs w:val="22"/>
        </w:rPr>
      </w:pPr>
      <w:r w:rsidRPr="004830A3">
        <w:rPr>
          <w:rFonts w:cs="Arial"/>
          <w:sz w:val="22"/>
          <w:szCs w:val="22"/>
          <w:lang w:val="es-ES"/>
        </w:rPr>
        <w:t xml:space="preserve">Bogotá, D. C., </w:t>
      </w:r>
      <w:bookmarkStart w:id="0" w:name="dia"/>
      <w:r w:rsidRPr="004830A3">
        <w:rPr>
          <w:rFonts w:cs="Arial"/>
          <w:sz w:val="22"/>
          <w:szCs w:val="22"/>
          <w:lang w:val="es-ES"/>
        </w:rPr>
        <w:t>25</w:t>
      </w:r>
      <w:bookmarkEnd w:id="0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1" w:name="mes"/>
      <w:r w:rsidRPr="004830A3">
        <w:rPr>
          <w:rFonts w:cs="Arial"/>
          <w:sz w:val="22"/>
          <w:szCs w:val="22"/>
          <w:lang w:val="es-ES"/>
        </w:rPr>
        <w:t>mayo</w:t>
      </w:r>
      <w:bookmarkEnd w:id="1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2" w:name="anio"/>
      <w:r w:rsidRPr="004830A3">
        <w:rPr>
          <w:rFonts w:cs="Arial"/>
          <w:sz w:val="22"/>
          <w:szCs w:val="22"/>
          <w:lang w:val="es-ES"/>
        </w:rPr>
        <w:t>2026</w:t>
      </w:r>
      <w:bookmarkEnd w:id="2"/>
    </w:p>
    <w:p w:rsidR="00697B02" w:rsidRPr="004830A3" w:rsidRDefault="00697B02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  <w:sectPr w:rsidR="00697B02" w:rsidRPr="004830A3" w:rsidSect="0085229F">
          <w:headerReference w:type="default" r:id="rId11"/>
          <w:footerReference w:type="default" r:id="rId12"/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697B02" w:rsidRPr="004830A3" w:rsidRDefault="00697B02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:rsidR="001B243A" w:rsidRPr="00EF770F" w:rsidRDefault="003A24A5" w:rsidP="001B243A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s-CO"/>
        </w:rPr>
      </w:pPr>
      <w:r w:rsidRPr="00EF770F">
        <w:rPr>
          <w:rFonts w:ascii="Arial" w:hAnsi="Arial" w:cs="Arial"/>
          <w:sz w:val="22"/>
          <w:szCs w:val="22"/>
          <w:lang w:val="es-CO"/>
        </w:rPr>
        <w:t>Honorable concejal</w:t>
      </w:r>
    </w:p>
    <w:p w:rsidR="001B243A" w:rsidRPr="00EF770F" w:rsidRDefault="003A24A5" w:rsidP="001B243A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DONKA ATANASSOVA LAKIMOVA </w:t>
      </w:r>
    </w:p>
    <w:p w:rsidR="001B243A" w:rsidRPr="00EF770F" w:rsidRDefault="003A24A5" w:rsidP="001B243A">
      <w:pPr>
        <w:rPr>
          <w:rFonts w:cs="Arial"/>
          <w:sz w:val="22"/>
          <w:szCs w:val="22"/>
        </w:rPr>
      </w:pPr>
      <w:r w:rsidRPr="00EF770F">
        <w:rPr>
          <w:rFonts w:cs="Arial"/>
          <w:sz w:val="22"/>
          <w:szCs w:val="22"/>
        </w:rPr>
        <w:t>Concejo de Bogotá D.C.</w:t>
      </w:r>
    </w:p>
    <w:p w:rsidR="001B243A" w:rsidRPr="00EF770F" w:rsidRDefault="00D2246E" w:rsidP="001B243A">
      <w:pPr>
        <w:jc w:val="left"/>
        <w:rPr>
          <w:sz w:val="22"/>
          <w:szCs w:val="22"/>
        </w:rPr>
      </w:pPr>
      <w:hyperlink r:id="rId13" w:history="1">
        <w:r w:rsidR="003A24A5" w:rsidRPr="00550FF4">
          <w:rPr>
            <w:rStyle w:val="Hipervnculo"/>
            <w:sz w:val="22"/>
            <w:szCs w:val="22"/>
          </w:rPr>
          <w:t>datanassovai@concejobogota.gov.co</w:t>
        </w:r>
      </w:hyperlink>
    </w:p>
    <w:p w:rsidR="001B243A" w:rsidRPr="00EF770F" w:rsidRDefault="00D2246E" w:rsidP="001B243A">
      <w:pPr>
        <w:jc w:val="left"/>
        <w:rPr>
          <w:sz w:val="22"/>
          <w:szCs w:val="22"/>
        </w:rPr>
      </w:pPr>
      <w:hyperlink r:id="rId14" w:history="1">
        <w:r w:rsidR="003A24A5" w:rsidRPr="00550FF4">
          <w:rPr>
            <w:rStyle w:val="Hipervnculo"/>
            <w:sz w:val="22"/>
            <w:szCs w:val="22"/>
          </w:rPr>
          <w:t>sthahir@concejobogota.gov.co</w:t>
        </w:r>
      </w:hyperlink>
    </w:p>
    <w:p w:rsidR="001B243A" w:rsidRPr="00EF770F" w:rsidRDefault="003A24A5" w:rsidP="001B243A">
      <w:pPr>
        <w:rPr>
          <w:rFonts w:cs="Arial"/>
          <w:sz w:val="22"/>
          <w:szCs w:val="22"/>
        </w:rPr>
      </w:pPr>
      <w:r w:rsidRPr="00EF770F">
        <w:rPr>
          <w:rFonts w:cs="Arial"/>
          <w:sz w:val="22"/>
          <w:szCs w:val="22"/>
        </w:rPr>
        <w:t>Carrera 36 No. 28 A - 41 Oficina 352</w:t>
      </w:r>
    </w:p>
    <w:p w:rsidR="001B243A" w:rsidRPr="00EF770F" w:rsidRDefault="003A24A5" w:rsidP="001B243A">
      <w:pPr>
        <w:rPr>
          <w:rFonts w:cs="Arial"/>
          <w:color w:val="000000"/>
          <w:sz w:val="22"/>
          <w:szCs w:val="22"/>
          <w:shd w:val="clear" w:color="auto" w:fill="FFFFFF"/>
        </w:rPr>
      </w:pPr>
      <w:r w:rsidRPr="00EF770F">
        <w:rPr>
          <w:rFonts w:cs="Arial"/>
          <w:color w:val="000000"/>
          <w:sz w:val="22"/>
          <w:szCs w:val="22"/>
          <w:shd w:val="clear" w:color="auto" w:fill="FFFFFF"/>
        </w:rPr>
        <w:t>Teléfono: (601) 2088210</w:t>
      </w:r>
    </w:p>
    <w:p w:rsidR="001B243A" w:rsidRPr="00EF770F" w:rsidRDefault="003A24A5" w:rsidP="001B243A">
      <w:pPr>
        <w:rPr>
          <w:rFonts w:cs="Arial"/>
          <w:sz w:val="22"/>
          <w:szCs w:val="22"/>
        </w:rPr>
      </w:pPr>
      <w:r w:rsidRPr="00EF770F">
        <w:rPr>
          <w:rFonts w:cs="Arial"/>
          <w:sz w:val="22"/>
          <w:szCs w:val="22"/>
        </w:rPr>
        <w:t xml:space="preserve">Bogotá </w:t>
      </w:r>
    </w:p>
    <w:p w:rsidR="001B243A" w:rsidRPr="00EF770F" w:rsidRDefault="00D2246E" w:rsidP="001B243A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1B243A" w:rsidRPr="00D86FDE" w:rsidRDefault="003A24A5" w:rsidP="001B243A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sz w:val="22"/>
          <w:szCs w:val="22"/>
        </w:rPr>
      </w:pPr>
      <w:r w:rsidRPr="00D86FDE">
        <w:rPr>
          <w:rFonts w:ascii="Arial" w:hAnsi="Arial" w:cs="Arial"/>
          <w:b/>
          <w:bCs/>
          <w:sz w:val="22"/>
          <w:szCs w:val="22"/>
        </w:rPr>
        <w:t>Radicado:</w:t>
      </w:r>
      <w:r w:rsidRPr="00D86FDE">
        <w:rPr>
          <w:rFonts w:ascii="Arial" w:hAnsi="Arial" w:cs="Arial"/>
          <w:b/>
          <w:bCs/>
          <w:sz w:val="22"/>
          <w:szCs w:val="22"/>
        </w:rPr>
        <w:tab/>
        <w:t>2026EE7256 CONCEJO / 2026EE567737O1 SDH</w:t>
      </w:r>
    </w:p>
    <w:p w:rsidR="001B243A" w:rsidRPr="00EF770F" w:rsidRDefault="003A24A5" w:rsidP="001B243A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86FDE">
        <w:rPr>
          <w:rFonts w:ascii="Arial" w:hAnsi="Arial" w:cs="Arial"/>
          <w:b/>
          <w:bCs/>
          <w:sz w:val="22"/>
          <w:szCs w:val="22"/>
        </w:rPr>
        <w:t>Asunto:</w:t>
      </w:r>
      <w:r w:rsidRPr="00D86FDE">
        <w:rPr>
          <w:rFonts w:ascii="Arial" w:hAnsi="Arial" w:cs="Arial"/>
          <w:b/>
          <w:bCs/>
          <w:sz w:val="22"/>
          <w:szCs w:val="22"/>
        </w:rPr>
        <w:tab/>
        <w:t xml:space="preserve">Derecho de Petición Concejala Donka Atanassova </w:t>
      </w:r>
      <w:r w:rsidR="009551A5">
        <w:rPr>
          <w:rFonts w:ascii="Arial" w:hAnsi="Arial" w:cs="Arial"/>
          <w:b/>
          <w:bCs/>
          <w:sz w:val="22"/>
          <w:szCs w:val="22"/>
        </w:rPr>
        <w:t>L</w:t>
      </w:r>
      <w:r w:rsidRPr="00D86FDE">
        <w:rPr>
          <w:rFonts w:ascii="Arial" w:hAnsi="Arial" w:cs="Arial"/>
          <w:b/>
          <w:bCs/>
          <w:sz w:val="22"/>
          <w:szCs w:val="22"/>
        </w:rPr>
        <w:t>akimova Viabilidad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86FDE">
        <w:rPr>
          <w:rFonts w:ascii="Arial" w:hAnsi="Arial" w:cs="Arial"/>
          <w:b/>
          <w:sz w:val="22"/>
          <w:szCs w:val="22"/>
        </w:rPr>
        <w:t>presupuestal, intermediación financiera de la pauta</w:t>
      </w:r>
    </w:p>
    <w:p w:rsidR="001B243A" w:rsidRDefault="00D2246E" w:rsidP="001B243A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1B243A" w:rsidRPr="00EF770F" w:rsidRDefault="003A24A5" w:rsidP="001B243A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EF770F">
        <w:rPr>
          <w:rFonts w:ascii="Arial" w:hAnsi="Arial" w:cs="Arial"/>
          <w:sz w:val="22"/>
          <w:szCs w:val="22"/>
        </w:rPr>
        <w:t xml:space="preserve">Respetada concejal, reciba un cordial saludo: </w:t>
      </w:r>
    </w:p>
    <w:p w:rsidR="001B243A" w:rsidRPr="00EF770F" w:rsidRDefault="00D2246E" w:rsidP="001B243A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1B243A" w:rsidRDefault="003A24A5" w:rsidP="001B243A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EF770F">
        <w:rPr>
          <w:rFonts w:ascii="Arial" w:hAnsi="Arial" w:cs="Arial"/>
          <w:sz w:val="22"/>
          <w:szCs w:val="22"/>
        </w:rPr>
        <w:t xml:space="preserve">En atención a la solicitud del asunto, nos permitimos dar respuesta en el marco de las competencias asignadas a esta Secretaría mediante el Decreto 648 de 2025 “Por medio del cual se expide el Decreto Único del Sector Planeación”, conforme con la información remitida por la Oficina de </w:t>
      </w:r>
      <w:r w:rsidR="00E12987">
        <w:rPr>
          <w:rFonts w:ascii="Arial" w:hAnsi="Arial" w:cs="Arial"/>
          <w:sz w:val="22"/>
          <w:szCs w:val="22"/>
        </w:rPr>
        <w:t>Asesora de Comunicaciones</w:t>
      </w:r>
      <w:r w:rsidRPr="00EF770F">
        <w:rPr>
          <w:rFonts w:ascii="Arial" w:hAnsi="Arial" w:cs="Arial"/>
          <w:sz w:val="22"/>
          <w:szCs w:val="22"/>
        </w:rPr>
        <w:t xml:space="preserve"> y la Dirección </w:t>
      </w:r>
      <w:r w:rsidR="00E12987">
        <w:rPr>
          <w:rFonts w:ascii="Arial" w:hAnsi="Arial" w:cs="Arial"/>
          <w:sz w:val="22"/>
          <w:szCs w:val="22"/>
        </w:rPr>
        <w:t>Financiera</w:t>
      </w:r>
      <w:r w:rsidRPr="00EF770F">
        <w:rPr>
          <w:rFonts w:ascii="Arial" w:hAnsi="Arial" w:cs="Arial"/>
          <w:sz w:val="22"/>
          <w:szCs w:val="22"/>
        </w:rPr>
        <w:t>, en los siguientes términos:</w:t>
      </w:r>
    </w:p>
    <w:p w:rsidR="001B243A" w:rsidRDefault="00D2246E" w:rsidP="001B243A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1B243A" w:rsidRPr="00D86FDE" w:rsidRDefault="003A24A5" w:rsidP="001B243A">
      <w:pPr>
        <w:pStyle w:val="Prrafodelista"/>
        <w:numPr>
          <w:ilvl w:val="0"/>
          <w:numId w:val="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b/>
          <w:bCs/>
          <w:lang w:val="es-ES_tradnl"/>
        </w:rPr>
      </w:pPr>
      <w:r w:rsidRPr="00D86FDE">
        <w:rPr>
          <w:rFonts w:ascii="Arial" w:hAnsi="Arial" w:cs="Arial"/>
          <w:b/>
          <w:bCs/>
          <w:lang w:val="es-ES_tradnl"/>
        </w:rPr>
        <w:t xml:space="preserve">Informe el presupuesto total aprobado, modificado y ejecutado para el rubro de "Divulgación, Pauta y Publicidad" de todo el Distrito Capital para las vigencias 2024 a 2026, identificando si las cuentas institucionales y dispersiones de estos pagos a medios masivos se manejan a través de los siguientes bancos: Banco Davivienda o Mercantil Colpatria. </w:t>
      </w:r>
    </w:p>
    <w:p w:rsidR="001B243A" w:rsidRPr="00D86FDE" w:rsidRDefault="00D2246E" w:rsidP="001B243A">
      <w:pPr>
        <w:tabs>
          <w:tab w:val="left" w:pos="426"/>
        </w:tabs>
        <w:rPr>
          <w:rFonts w:cs="Arial"/>
          <w:sz w:val="22"/>
          <w:szCs w:val="22"/>
          <w:lang w:val="es-ES_tradnl"/>
        </w:rPr>
      </w:pPr>
    </w:p>
    <w:p w:rsidR="001B243A" w:rsidRPr="00D86FDE" w:rsidRDefault="003A24A5" w:rsidP="001B243A">
      <w:pPr>
        <w:tabs>
          <w:tab w:val="left" w:pos="426"/>
        </w:tabs>
        <w:rPr>
          <w:rFonts w:cs="Arial"/>
          <w:sz w:val="22"/>
          <w:szCs w:val="22"/>
        </w:rPr>
      </w:pPr>
      <w:r w:rsidRPr="00D86FDE">
        <w:rPr>
          <w:rFonts w:cs="Arial"/>
          <w:sz w:val="22"/>
          <w:szCs w:val="22"/>
        </w:rPr>
        <w:t xml:space="preserve">Para el periodo comprendido entre 2024 y 2026, </w:t>
      </w:r>
      <w:r>
        <w:rPr>
          <w:rFonts w:cs="Arial"/>
          <w:sz w:val="22"/>
          <w:szCs w:val="22"/>
        </w:rPr>
        <w:t>l</w:t>
      </w:r>
      <w:r w:rsidRPr="00D86FDE">
        <w:rPr>
          <w:rFonts w:cs="Arial"/>
          <w:sz w:val="22"/>
          <w:szCs w:val="22"/>
        </w:rPr>
        <w:t>a S</w:t>
      </w:r>
      <w:r>
        <w:rPr>
          <w:rFonts w:cs="Arial"/>
          <w:sz w:val="22"/>
          <w:szCs w:val="22"/>
        </w:rPr>
        <w:t xml:space="preserve">ecretaría Distrital de Planeación </w:t>
      </w:r>
      <w:r w:rsidRPr="00D86FDE">
        <w:rPr>
          <w:rFonts w:cs="Arial"/>
          <w:sz w:val="22"/>
          <w:szCs w:val="22"/>
        </w:rPr>
        <w:t xml:space="preserve">no tuvo apropiaciones presupuestales en rubros relacionados con "Divulgación, pauta, y publicidad", ni en su presupuesto de funcionamiento ni de inversión. Por ende, no se registró dispersión </w:t>
      </w:r>
      <w:r>
        <w:rPr>
          <w:rFonts w:cs="Arial"/>
          <w:sz w:val="22"/>
          <w:szCs w:val="22"/>
        </w:rPr>
        <w:t xml:space="preserve">alguna </w:t>
      </w:r>
      <w:r w:rsidRPr="00D86FDE">
        <w:rPr>
          <w:rFonts w:cs="Arial"/>
          <w:sz w:val="22"/>
          <w:szCs w:val="22"/>
        </w:rPr>
        <w:t>de pagos a través de las entidades bancarias a las que se hace referencia en la pregunta.</w:t>
      </w:r>
    </w:p>
    <w:p w:rsidR="001B243A" w:rsidRPr="00D86FDE" w:rsidRDefault="00D2246E" w:rsidP="001B243A">
      <w:pPr>
        <w:tabs>
          <w:tab w:val="left" w:pos="426"/>
        </w:tabs>
        <w:rPr>
          <w:rFonts w:cs="Arial"/>
          <w:sz w:val="22"/>
          <w:szCs w:val="22"/>
          <w:lang w:val="es-ES_tradnl"/>
        </w:rPr>
      </w:pPr>
    </w:p>
    <w:p w:rsidR="001B243A" w:rsidRPr="00D86FDE" w:rsidRDefault="003A24A5" w:rsidP="001B243A">
      <w:pPr>
        <w:pStyle w:val="Prrafodelista"/>
        <w:numPr>
          <w:ilvl w:val="0"/>
          <w:numId w:val="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b/>
          <w:bCs/>
          <w:lang w:val="es-ES_tradnl"/>
        </w:rPr>
      </w:pPr>
      <w:r w:rsidRPr="00D86FDE">
        <w:rPr>
          <w:rFonts w:ascii="Arial" w:hAnsi="Arial" w:cs="Arial"/>
          <w:b/>
          <w:bCs/>
          <w:lang w:val="es-ES_tradnl"/>
        </w:rPr>
        <w:t>Remita el consolidado macro y el desglose específico de las transferencias presupuestales, giros directos u órdenes de pago aprobadas por esta secretaría hacia el ecosistema de empresas de marketing, firmas de relaciones públicas, agencias de publicidad, productoras audiovisuales y agremiaciones de periodismo.</w:t>
      </w:r>
    </w:p>
    <w:p w:rsidR="001B243A" w:rsidRDefault="00D2246E" w:rsidP="001B243A">
      <w:pPr>
        <w:rPr>
          <w:rFonts w:cs="Arial"/>
          <w:sz w:val="22"/>
          <w:szCs w:val="22"/>
        </w:rPr>
      </w:pPr>
    </w:p>
    <w:p w:rsidR="001B243A" w:rsidRDefault="00D2246E" w:rsidP="001B243A">
      <w:pPr>
        <w:rPr>
          <w:rFonts w:cs="Arial"/>
          <w:sz w:val="22"/>
          <w:szCs w:val="22"/>
        </w:rPr>
      </w:pPr>
    </w:p>
    <w:p w:rsidR="001B243A" w:rsidRPr="00D86FDE" w:rsidRDefault="003A24A5" w:rsidP="001B243A">
      <w:pPr>
        <w:rPr>
          <w:rFonts w:cs="Arial"/>
          <w:sz w:val="22"/>
          <w:szCs w:val="22"/>
        </w:rPr>
      </w:pPr>
      <w:r w:rsidRPr="00D86FDE">
        <w:rPr>
          <w:rFonts w:cs="Arial"/>
          <w:sz w:val="22"/>
          <w:szCs w:val="22"/>
        </w:rPr>
        <w:lastRenderedPageBreak/>
        <w:t xml:space="preserve">La Secretaría Distrital de Planeación no ha suscrito contratos ni ha realizado transferencias presupuestales, giros directos u </w:t>
      </w:r>
      <w:r>
        <w:rPr>
          <w:rFonts w:cs="Arial"/>
          <w:sz w:val="22"/>
          <w:szCs w:val="22"/>
        </w:rPr>
        <w:t>ó</w:t>
      </w:r>
      <w:r w:rsidRPr="00D86FDE">
        <w:rPr>
          <w:rFonts w:cs="Arial"/>
          <w:sz w:val="22"/>
          <w:szCs w:val="22"/>
        </w:rPr>
        <w:t>rdenes de pagos hacia el ecosistema de empresas de marketing, firmas de relaciones públicas, agencias de publicidad, productoras audiovisuales y agremiaciones de periodismo</w:t>
      </w:r>
      <w:r>
        <w:rPr>
          <w:rFonts w:cs="Arial"/>
          <w:sz w:val="22"/>
          <w:szCs w:val="22"/>
        </w:rPr>
        <w:t xml:space="preserve"> entre el 2024 y lo corrido del 2026</w:t>
      </w:r>
      <w:r w:rsidRPr="00D86FDE">
        <w:rPr>
          <w:rFonts w:cs="Arial"/>
          <w:sz w:val="22"/>
          <w:szCs w:val="22"/>
        </w:rPr>
        <w:t>.</w:t>
      </w:r>
    </w:p>
    <w:p w:rsidR="001B243A" w:rsidRDefault="00D2246E" w:rsidP="001B243A">
      <w:pPr>
        <w:rPr>
          <w:rFonts w:cs="Arial"/>
          <w:sz w:val="22"/>
          <w:szCs w:val="22"/>
        </w:rPr>
      </w:pPr>
    </w:p>
    <w:p w:rsidR="001B243A" w:rsidRPr="00EF770F" w:rsidRDefault="003A24A5" w:rsidP="001B243A">
      <w:pPr>
        <w:rPr>
          <w:rFonts w:cs="Arial"/>
          <w:sz w:val="22"/>
          <w:szCs w:val="22"/>
        </w:rPr>
      </w:pPr>
      <w:r w:rsidRPr="00EF770F">
        <w:rPr>
          <w:rFonts w:cs="Arial"/>
          <w:sz w:val="22"/>
          <w:szCs w:val="22"/>
        </w:rPr>
        <w:t xml:space="preserve">En los anteriores términos, hemos dado respuesta completa a su petición conforme con las competencias de la Secretaría Distrital de Planeación. </w:t>
      </w:r>
    </w:p>
    <w:p w:rsidR="00697B02" w:rsidRPr="004830A3" w:rsidRDefault="00697B02" w:rsidP="00B129DB">
      <w:pPr>
        <w:rPr>
          <w:rFonts w:cs="Arial"/>
          <w:sz w:val="22"/>
          <w:szCs w:val="22"/>
          <w:lang w:val="es-ES"/>
        </w:rPr>
      </w:pPr>
    </w:p>
    <w:p w:rsidR="00697B02" w:rsidRPr="004830A3" w:rsidRDefault="00697B02" w:rsidP="00B129DB">
      <w:pPr>
        <w:rPr>
          <w:rFonts w:cs="Arial"/>
          <w:sz w:val="22"/>
          <w:szCs w:val="22"/>
          <w:lang w:val="es-ES"/>
        </w:rPr>
      </w:pPr>
    </w:p>
    <w:p w:rsidR="00697B02" w:rsidRPr="004830A3" w:rsidRDefault="00697B02" w:rsidP="00B129DB">
      <w:pPr>
        <w:rPr>
          <w:rFonts w:cs="Arial"/>
          <w:sz w:val="22"/>
          <w:szCs w:val="22"/>
          <w:lang w:val="es-ES"/>
        </w:rPr>
      </w:pPr>
    </w:p>
    <w:p w:rsidR="00697B02" w:rsidRPr="004830A3" w:rsidRDefault="003A24A5" w:rsidP="00B129DB">
      <w:pPr>
        <w:rPr>
          <w:rFonts w:cs="Arial"/>
          <w:sz w:val="22"/>
          <w:szCs w:val="22"/>
          <w:lang w:val="es-ES"/>
        </w:rPr>
      </w:pPr>
      <w:r w:rsidRPr="004830A3">
        <w:rPr>
          <w:rFonts w:cs="Arial"/>
          <w:sz w:val="22"/>
          <w:szCs w:val="22"/>
          <w:lang w:val="es-ES"/>
        </w:rPr>
        <w:t>Cordial saludo,</w:t>
      </w:r>
    </w:p>
    <w:p w:rsidR="00697B02" w:rsidRPr="004830A3" w:rsidRDefault="00697B02" w:rsidP="00B129DB">
      <w:pPr>
        <w:rPr>
          <w:rFonts w:cs="Arial"/>
          <w:sz w:val="22"/>
          <w:szCs w:val="22"/>
          <w:lang w:val="es-ES"/>
        </w:rPr>
        <w:sectPr w:rsidR="00697B02" w:rsidRPr="004830A3" w:rsidSect="0085229F">
          <w:type w:val="continuous"/>
          <w:pgSz w:w="12242" w:h="15842" w:code="1"/>
          <w:pgMar w:top="1985" w:right="1588" w:bottom="2268" w:left="1701" w:header="567" w:footer="567" w:gutter="0"/>
          <w:cols w:space="708"/>
          <w:formProt w:val="0"/>
          <w:docGrid w:linePitch="360"/>
        </w:sectPr>
      </w:pPr>
    </w:p>
    <w:p w:rsidR="00697B02" w:rsidRPr="004830A3" w:rsidRDefault="003A24A5" w:rsidP="00B129DB">
      <w:pPr>
        <w:rPr>
          <w:rFonts w:cs="Arial"/>
          <w:sz w:val="22"/>
          <w:szCs w:val="22"/>
          <w:lang w:val="es-ES"/>
        </w:rPr>
      </w:pPr>
      <w:bookmarkStart w:id="14" w:name="gdocs_firma"/>
      <w:r>
        <w:rPr>
          <w:rFonts w:cs="Arial"/>
          <w:noProof/>
          <w:sz w:val="22"/>
          <w:szCs w:val="22"/>
          <w:lang w:val="es-MX" w:eastAsia="es-MX"/>
        </w:rPr>
        <w:drawing>
          <wp:inline distT="0" distB="0" distL="0" distR="0">
            <wp:extent cx="2190750" cy="7302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498724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4"/>
    </w:p>
    <w:p w:rsidR="00697B02" w:rsidRPr="004830A3" w:rsidRDefault="003A24A5" w:rsidP="00B129DB">
      <w:pPr>
        <w:rPr>
          <w:rFonts w:cs="Arial"/>
          <w:b/>
          <w:sz w:val="22"/>
          <w:szCs w:val="22"/>
          <w:lang w:val="es-ES"/>
        </w:rPr>
      </w:pPr>
      <w:bookmarkStart w:id="15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5"/>
    </w:p>
    <w:p w:rsidR="00697B02" w:rsidRPr="004830A3" w:rsidRDefault="003A24A5" w:rsidP="00B129DB">
      <w:pPr>
        <w:rPr>
          <w:rFonts w:cs="Arial"/>
          <w:b/>
          <w:sz w:val="22"/>
          <w:szCs w:val="22"/>
          <w:lang w:val="es-ES"/>
        </w:rPr>
      </w:pPr>
      <w:bookmarkStart w:id="16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  <w:bookmarkEnd w:id="16"/>
    </w:p>
    <w:p w:rsidR="00697B02" w:rsidRPr="004830A3" w:rsidRDefault="00697B02" w:rsidP="00B129DB">
      <w:pPr>
        <w:rPr>
          <w:rFonts w:cs="Arial"/>
          <w:b/>
          <w:sz w:val="22"/>
          <w:szCs w:val="22"/>
          <w:lang w:val="es-ES"/>
        </w:rPr>
        <w:sectPr w:rsidR="00697B02" w:rsidRPr="004830A3" w:rsidSect="0085229F"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697B02" w:rsidRDefault="00697B02" w:rsidP="00523173">
      <w:pPr>
        <w:rPr>
          <w:rFonts w:cs="Arial"/>
          <w:sz w:val="22"/>
          <w:szCs w:val="22"/>
          <w:lang w:val="es-ES"/>
        </w:rPr>
      </w:pPr>
    </w:p>
    <w:p w:rsidR="001B243A" w:rsidRPr="00E83890" w:rsidRDefault="003A24A5" w:rsidP="001B243A">
      <w:pPr>
        <w:rPr>
          <w:rFonts w:cs="Arial"/>
          <w:sz w:val="16"/>
          <w:szCs w:val="16"/>
        </w:rPr>
      </w:pPr>
      <w:r w:rsidRPr="00E83890">
        <w:rPr>
          <w:rFonts w:cs="Arial"/>
          <w:sz w:val="16"/>
          <w:szCs w:val="16"/>
        </w:rPr>
        <w:t xml:space="preserve">Revisó: </w:t>
      </w:r>
      <w:r w:rsidRPr="00E83890">
        <w:rPr>
          <w:rFonts w:cs="Arial"/>
          <w:sz w:val="16"/>
          <w:szCs w:val="16"/>
        </w:rPr>
        <w:tab/>
      </w:r>
      <w:r w:rsidR="00D22D5F">
        <w:rPr>
          <w:rFonts w:cs="Arial"/>
          <w:sz w:val="16"/>
          <w:szCs w:val="16"/>
        </w:rPr>
        <w:tab/>
      </w:r>
      <w:r w:rsidRPr="00E83890">
        <w:rPr>
          <w:rFonts w:cs="Arial"/>
          <w:sz w:val="16"/>
          <w:szCs w:val="16"/>
        </w:rPr>
        <w:t>Concepción Castañeda Jiménez – Asesora de Despacho</w:t>
      </w:r>
    </w:p>
    <w:p w:rsidR="001B243A" w:rsidRDefault="003A24A5" w:rsidP="001B243A">
      <w:pPr>
        <w:rPr>
          <w:rFonts w:cs="Arial"/>
          <w:sz w:val="16"/>
          <w:szCs w:val="16"/>
        </w:rPr>
      </w:pPr>
      <w:r w:rsidRPr="00E83890">
        <w:rPr>
          <w:rFonts w:cs="Arial"/>
          <w:sz w:val="16"/>
          <w:szCs w:val="16"/>
        </w:rPr>
        <w:tab/>
      </w:r>
      <w:r w:rsidR="00D22D5F">
        <w:rPr>
          <w:rFonts w:cs="Arial"/>
          <w:sz w:val="16"/>
          <w:szCs w:val="16"/>
        </w:rPr>
        <w:tab/>
      </w:r>
      <w:bookmarkStart w:id="17" w:name="_GoBack"/>
      <w:bookmarkEnd w:id="17"/>
      <w:r w:rsidRPr="00E83890">
        <w:rPr>
          <w:rFonts w:cs="Arial"/>
          <w:sz w:val="16"/>
          <w:szCs w:val="16"/>
        </w:rPr>
        <w:t xml:space="preserve">Rocío Gómez Rodríguez – Subsecretaria de Gestión Institucional </w:t>
      </w:r>
    </w:p>
    <w:p w:rsidR="001B243A" w:rsidRDefault="003A24A5" w:rsidP="001B243A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Proyectó</w:t>
      </w:r>
      <w:r w:rsidR="00D22D5F">
        <w:rPr>
          <w:rFonts w:cs="Arial"/>
          <w:sz w:val="16"/>
          <w:szCs w:val="16"/>
        </w:rPr>
        <w:t xml:space="preserve"> y Aprobó</w:t>
      </w:r>
      <w:r>
        <w:rPr>
          <w:rFonts w:cs="Arial"/>
          <w:sz w:val="16"/>
          <w:szCs w:val="16"/>
        </w:rPr>
        <w:t>:</w:t>
      </w:r>
      <w:r>
        <w:rPr>
          <w:rFonts w:cs="Arial"/>
          <w:sz w:val="16"/>
          <w:szCs w:val="16"/>
        </w:rPr>
        <w:tab/>
        <w:t xml:space="preserve">Leidy Yineth Muñoz Romero – Jefe Oficina Asesora de Comunicaciones </w:t>
      </w:r>
    </w:p>
    <w:p w:rsidR="001B243A" w:rsidRDefault="003A24A5" w:rsidP="001B243A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ab/>
      </w:r>
      <w:r w:rsidR="00D22D5F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>Andrés Vergara Ballén – Director Financiero</w:t>
      </w:r>
    </w:p>
    <w:p w:rsidR="00697B02" w:rsidRPr="004830A3" w:rsidRDefault="00697B02" w:rsidP="001B243A">
      <w:pPr>
        <w:rPr>
          <w:rFonts w:cs="Arial"/>
          <w:sz w:val="22"/>
          <w:szCs w:val="22"/>
          <w:lang w:val="es-ES"/>
        </w:rPr>
      </w:pPr>
    </w:p>
    <w:sectPr w:rsidR="00697B02" w:rsidRPr="004830A3" w:rsidSect="0085229F">
      <w:type w:val="continuous"/>
      <w:pgSz w:w="12242" w:h="15842" w:code="1"/>
      <w:pgMar w:top="1985" w:right="1588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46E" w:rsidRDefault="00D2246E">
      <w:r>
        <w:separator/>
      </w:r>
    </w:p>
  </w:endnote>
  <w:endnote w:type="continuationSeparator" w:id="0">
    <w:p w:rsidR="00D2246E" w:rsidRDefault="00D22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7B02" w:rsidRPr="009E29D1" w:rsidRDefault="003A24A5" w:rsidP="009B4933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697B02" w:rsidRDefault="003A24A5" w:rsidP="009B4933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1390650</wp:posOffset>
              </wp:positionH>
              <wp:positionV relativeFrom="paragraph">
                <wp:posOffset>114300</wp:posOffset>
              </wp:positionV>
              <wp:extent cx="4225925" cy="800100"/>
              <wp:effectExtent l="0" t="0" r="3175" b="190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00100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3pt;margin-top:9pt;margin-left:109.5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3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</w:p>
  <w:p w:rsidR="00697B02" w:rsidRPr="009E29D1" w:rsidRDefault="003A24A5" w:rsidP="009B4933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697B02" w:rsidRPr="009E29D1" w:rsidRDefault="003A24A5" w:rsidP="009B4933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697B02" w:rsidRPr="009E29D1" w:rsidRDefault="00697B02" w:rsidP="009B4933">
    <w:pPr>
      <w:pStyle w:val="Piedepgina"/>
      <w:rPr>
        <w:sz w:val="14"/>
        <w:szCs w:val="14"/>
      </w:rPr>
    </w:pPr>
  </w:p>
  <w:p w:rsidR="00697B02" w:rsidRPr="009E29D1" w:rsidRDefault="003A24A5" w:rsidP="009B4933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697B02" w:rsidRPr="009E29D1" w:rsidRDefault="003A24A5" w:rsidP="009B4933">
    <w:pPr>
      <w:pStyle w:val="Piedepgina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697B02" w:rsidRPr="009E29D1" w:rsidRDefault="00697B02" w:rsidP="009B4933">
    <w:pPr>
      <w:pStyle w:val="Piedepgina"/>
      <w:rPr>
        <w:sz w:val="14"/>
        <w:szCs w:val="14"/>
      </w:rPr>
    </w:pPr>
  </w:p>
  <w:p w:rsidR="00697B02" w:rsidRPr="009E29D1" w:rsidRDefault="003A24A5" w:rsidP="009B4933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697B02" w:rsidRPr="009E29D1" w:rsidRDefault="00D2246E" w:rsidP="009B4933">
    <w:pPr>
      <w:pStyle w:val="Piedepgina"/>
      <w:rPr>
        <w:b/>
        <w:sz w:val="14"/>
        <w:szCs w:val="14"/>
      </w:rPr>
    </w:pPr>
    <w:hyperlink r:id="rId4" w:history="1">
      <w:r w:rsidR="003A24A5" w:rsidRPr="009E29D1">
        <w:rPr>
          <w:rStyle w:val="Hipervnculo"/>
          <w:b/>
          <w:sz w:val="14"/>
          <w:szCs w:val="14"/>
        </w:rPr>
        <w:t>www.sdp.gov.co</w:t>
      </w:r>
    </w:hyperlink>
    <w:r w:rsidR="003A24A5" w:rsidRPr="009E29D1">
      <w:rPr>
        <w:b/>
        <w:sz w:val="14"/>
        <w:szCs w:val="14"/>
      </w:rPr>
      <w:softHyphen/>
    </w:r>
  </w:p>
  <w:p w:rsidR="00697B02" w:rsidRPr="009E29D1" w:rsidRDefault="003A24A5" w:rsidP="009B4933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697B02" w:rsidRDefault="003A24A5" w:rsidP="009B4933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697B02" w:rsidRPr="0090236D" w:rsidRDefault="003A24A5" w:rsidP="009B4933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46E" w:rsidRDefault="00D2246E">
      <w:r>
        <w:separator/>
      </w:r>
    </w:p>
  </w:footnote>
  <w:footnote w:type="continuationSeparator" w:id="0">
    <w:p w:rsidR="00D2246E" w:rsidRDefault="00D22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697B02" w:rsidTr="00C768E6">
      <w:tc>
        <w:tcPr>
          <w:tcW w:w="4614" w:type="dxa"/>
        </w:tcPr>
        <w:p w:rsidR="00697B02" w:rsidRPr="00FE3719" w:rsidRDefault="003A24A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4"/>
        </w:p>
      </w:tc>
    </w:tr>
    <w:tr w:rsidR="00697B02" w:rsidTr="00C768E6">
      <w:tc>
        <w:tcPr>
          <w:tcW w:w="4614" w:type="dxa"/>
        </w:tcPr>
        <w:p w:rsidR="00697B02" w:rsidRPr="00FE3719" w:rsidRDefault="003A24A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5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6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6"/>
        </w:p>
      </w:tc>
    </w:tr>
    <w:tr w:rsidR="00697B02" w:rsidTr="00C768E6">
      <w:tc>
        <w:tcPr>
          <w:tcW w:w="4614" w:type="dxa"/>
        </w:tcPr>
        <w:p w:rsidR="00697B02" w:rsidRPr="00FE3719" w:rsidRDefault="003A24A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7" w:name="ProcesoRad"/>
          <w:r w:rsidRPr="00542C05">
            <w:rPr>
              <w:rFonts w:ascii="Arial Narrow" w:hAnsi="Arial Narrow"/>
              <w:sz w:val="15"/>
              <w:szCs w:val="15"/>
            </w:rPr>
            <w:t>2681868</w:t>
          </w:r>
          <w:bookmarkEnd w:id="7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FechaRad"/>
          <w:r w:rsidRPr="00542C05">
            <w:rPr>
              <w:rFonts w:ascii="Arial Narrow" w:hAnsi="Arial Narrow"/>
              <w:sz w:val="15"/>
              <w:szCs w:val="15"/>
            </w:rPr>
            <w:t>2026-05-25</w:t>
          </w:r>
          <w:bookmarkEnd w:id="8"/>
        </w:p>
      </w:tc>
    </w:tr>
    <w:tr w:rsidR="00697B02" w:rsidTr="00C768E6">
      <w:tc>
        <w:tcPr>
          <w:tcW w:w="4614" w:type="dxa"/>
        </w:tcPr>
        <w:p w:rsidR="00697B02" w:rsidRPr="00FE3719" w:rsidRDefault="003A24A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NombreTerRad"/>
          <w:r w:rsidRPr="00542C05">
            <w:rPr>
              <w:rFonts w:ascii="Arial Narrow" w:hAnsi="Arial Narrow"/>
              <w:sz w:val="15"/>
              <w:szCs w:val="15"/>
            </w:rPr>
            <w:t xml:space="preserve">DONKA ATANASSOVA IAKIMOVA HONORABLE CONCEJALA </w:t>
          </w:r>
          <w:bookmarkEnd w:id="9"/>
        </w:p>
      </w:tc>
    </w:tr>
    <w:tr w:rsidR="00697B02" w:rsidTr="00C768E6">
      <w:tc>
        <w:tcPr>
          <w:tcW w:w="4614" w:type="dxa"/>
        </w:tcPr>
        <w:p w:rsidR="00697B02" w:rsidRPr="00FE3719" w:rsidRDefault="003A24A5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10" w:name="DependenciaRad"/>
          <w:r w:rsidRPr="00542C05">
            <w:rPr>
              <w:rFonts w:ascii="Arial Narrow" w:hAnsi="Arial Narrow"/>
              <w:sz w:val="15"/>
              <w:szCs w:val="15"/>
            </w:rPr>
            <w:t>Subsecretaría de Gestión Institucional</w:t>
          </w:r>
          <w:bookmarkEnd w:id="10"/>
        </w:p>
      </w:tc>
    </w:tr>
    <w:tr w:rsidR="00697B02" w:rsidTr="00C768E6">
      <w:tc>
        <w:tcPr>
          <w:tcW w:w="4614" w:type="dxa"/>
        </w:tcPr>
        <w:p w:rsidR="00697B02" w:rsidRPr="00FE3719" w:rsidRDefault="003A24A5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laseDocRad"/>
          <w:r w:rsidRPr="00542C05">
            <w:rPr>
              <w:rFonts w:ascii="Arial Narrow" w:hAnsi="Arial Narrow"/>
              <w:sz w:val="15"/>
              <w:szCs w:val="15"/>
            </w:rPr>
            <w:t>Salida</w:t>
          </w:r>
          <w:bookmarkEnd w:id="1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2" w:name="TipoDocRad"/>
          <w:r w:rsidRPr="00542C05">
            <w:rPr>
              <w:rFonts w:ascii="Arial Narrow" w:hAnsi="Arial Narrow"/>
              <w:sz w:val="15"/>
              <w:szCs w:val="15"/>
            </w:rPr>
            <w:t>Oficio de salida</w:t>
          </w:r>
          <w:bookmarkEnd w:id="12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3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3"/>
        </w:p>
      </w:tc>
    </w:tr>
  </w:tbl>
  <w:p w:rsidR="00697B02" w:rsidRPr="00FA208F" w:rsidRDefault="003A24A5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1819275</wp:posOffset>
          </wp:positionH>
          <wp:positionV relativeFrom="paragraph">
            <wp:posOffset>-838835</wp:posOffset>
          </wp:positionV>
          <wp:extent cx="1476260" cy="820143"/>
          <wp:effectExtent l="0" t="0" r="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016506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1131D6"/>
    <w:multiLevelType w:val="hybridMultilevel"/>
    <w:tmpl w:val="4D38F6BC"/>
    <w:lvl w:ilvl="0" w:tplc="C8E222E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816A323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CBC956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1F6FBD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CD859A4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93C87E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59AD33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306692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1E8A6E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wnYn39fP4gw/s3spIrtI4zS5VFHThqxzbLBceAUCmSxHO+IrSqTfumRykCpwnH4BOI4CZJWpOusQt7vSy2M1g==" w:salt="78NTsEQBifDLVEAKtC+NM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B02"/>
    <w:rsid w:val="003A24A5"/>
    <w:rsid w:val="00697B02"/>
    <w:rsid w:val="009551A5"/>
    <w:rsid w:val="00D2246E"/>
    <w:rsid w:val="00D22D5F"/>
    <w:rsid w:val="00E1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9284B5"/>
  <w15:docId w15:val="{4C100C40-FFBC-4928-B281-AE4FC11C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NormalWeb">
    <w:name w:val="Normal (Web)"/>
    <w:basedOn w:val="Normal"/>
    <w:uiPriority w:val="99"/>
    <w:unhideWhenUsed/>
    <w:rsid w:val="001B243A"/>
    <w:pPr>
      <w:spacing w:before="100" w:beforeAutospacing="1" w:after="100" w:afterAutospacing="1"/>
      <w:jc w:val="left"/>
    </w:pPr>
    <w:rPr>
      <w:rFonts w:ascii="Times" w:hAnsi="Times"/>
      <w:sz w:val="20"/>
      <w:lang w:val="es-ES_tradnl"/>
    </w:rPr>
  </w:style>
  <w:style w:type="paragraph" w:styleId="Prrafodelista">
    <w:name w:val="List Paragraph"/>
    <w:basedOn w:val="Normal"/>
    <w:uiPriority w:val="34"/>
    <w:qFormat/>
    <w:rsid w:val="001B243A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tanassovai@concejobogota.gov.c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thahir@concejobogota.gov.co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4" Type="http://schemas.openxmlformats.org/officeDocument/2006/relationships/hyperlink" Target="http://www.sd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23D7B-47C7-4835-AC4F-9596652DD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889E3-B312-40B3-9AF8-DA485AA45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72B3B-81D0-4763-B852-18C0DAAE5CAF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customXml/itemProps4.xml><?xml version="1.0" encoding="utf-8"?>
<ds:datastoreItem xmlns:ds="http://schemas.openxmlformats.org/officeDocument/2006/customXml" ds:itemID="{5CD6A176-B4E7-4053-AE16-ADC554CCC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9</cp:revision>
  <cp:lastPrinted>2010-09-29T14:18:00Z</cp:lastPrinted>
  <dcterms:created xsi:type="dcterms:W3CDTF">2026-05-25T20:57:00Z</dcterms:created>
  <dcterms:modified xsi:type="dcterms:W3CDTF">2026-05-26T16:42:00Z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1747930378624</vt:lpwstr>
  </property>
  <property fmtid="{D5CDD505-2E9C-101B-9397-08002B2CF9AE}" pid="3" name="ContentTypeId">
    <vt:lpwstr>0x01010013CFA4C7E9F20C4EA309AEFAAF8FD66D</vt:lpwstr>
  </property>
</Properties>
</file>